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B8" w:rsidRPr="00166B89" w:rsidRDefault="00C32DB8" w:rsidP="008F2243">
      <w:pPr>
        <w:spacing w:line="240" w:lineRule="auto"/>
        <w:rPr>
          <w:rFonts w:ascii="Times New Roman" w:hAnsi="Times New Roman"/>
          <w:b/>
          <w:u w:val="single"/>
          <w:lang w:val="ky-KG"/>
        </w:rPr>
      </w:pPr>
      <w:r w:rsidRPr="00815C4F">
        <w:rPr>
          <w:rFonts w:ascii="Times New Roman" w:hAnsi="Times New Roman"/>
          <w:b/>
        </w:rPr>
        <w:t>Химия</w:t>
      </w:r>
      <w:r w:rsidR="00166B89">
        <w:rPr>
          <w:rFonts w:ascii="Times New Roman" w:hAnsi="Times New Roman"/>
          <w:b/>
          <w:lang w:val="ky-KG"/>
        </w:rPr>
        <w:t xml:space="preserve"> 10 класс.</w:t>
      </w:r>
      <w:bookmarkStart w:id="0" w:name="_GoBack"/>
      <w:bookmarkEnd w:id="0"/>
    </w:p>
    <w:p w:rsidR="00C32DB8" w:rsidRPr="00815C4F" w:rsidRDefault="00C32DB8" w:rsidP="00C32DB8">
      <w:pPr>
        <w:spacing w:line="240" w:lineRule="auto"/>
        <w:rPr>
          <w:rFonts w:ascii="Times New Roman" w:hAnsi="Times New Roman"/>
        </w:rPr>
      </w:pPr>
      <w:r w:rsidRPr="00815C4F">
        <w:rPr>
          <w:rFonts w:ascii="Times New Roman" w:hAnsi="Times New Roman"/>
          <w:b/>
        </w:rPr>
        <w:t>Общая тема:</w:t>
      </w:r>
      <w:r w:rsidRPr="00815C4F">
        <w:rPr>
          <w:rFonts w:ascii="Times New Roman" w:hAnsi="Times New Roman"/>
        </w:rPr>
        <w:t xml:space="preserve"> «</w:t>
      </w:r>
      <w:proofErr w:type="spellStart"/>
      <w:r w:rsidRPr="00815C4F">
        <w:rPr>
          <w:rFonts w:ascii="Times New Roman" w:hAnsi="Times New Roman"/>
        </w:rPr>
        <w:t>Алканы</w:t>
      </w:r>
      <w:proofErr w:type="spellEnd"/>
      <w:r w:rsidRPr="00815C4F">
        <w:rPr>
          <w:rFonts w:ascii="Times New Roman" w:hAnsi="Times New Roman"/>
        </w:rPr>
        <w:t xml:space="preserve">: гомологический ряд, изомерия и номенклатура </w:t>
      </w:r>
      <w:proofErr w:type="spellStart"/>
      <w:r w:rsidRPr="00815C4F">
        <w:rPr>
          <w:rFonts w:ascii="Times New Roman" w:hAnsi="Times New Roman"/>
        </w:rPr>
        <w:t>алканов</w:t>
      </w:r>
      <w:proofErr w:type="spellEnd"/>
      <w:r w:rsidRPr="00815C4F">
        <w:rPr>
          <w:rFonts w:ascii="Times New Roman" w:hAnsi="Times New Roman"/>
        </w:rPr>
        <w:t>».</w:t>
      </w:r>
    </w:p>
    <w:p w:rsidR="00C32DB8" w:rsidRPr="00815C4F" w:rsidRDefault="00C32DB8" w:rsidP="00C32DB8">
      <w:pPr>
        <w:shd w:val="clear" w:color="auto" w:fill="FFFFFF"/>
        <w:spacing w:after="0" w:line="240" w:lineRule="auto"/>
        <w:rPr>
          <w:rStyle w:val="c9"/>
          <w:rFonts w:ascii="Times New Roman" w:eastAsia="Times New Roman" w:hAnsi="Times New Roman"/>
          <w:lang w:eastAsia="ru-RU"/>
        </w:rPr>
      </w:pPr>
      <w:r w:rsidRPr="00815C4F">
        <w:rPr>
          <w:rFonts w:ascii="Times New Roman" w:hAnsi="Times New Roman"/>
          <w:b/>
        </w:rPr>
        <w:t>Цели:</w:t>
      </w:r>
      <w:r w:rsidRPr="00815C4F">
        <w:rPr>
          <w:rFonts w:ascii="Times New Roman" w:hAnsi="Times New Roman"/>
          <w:shd w:val="clear" w:color="auto" w:fill="FFFFFF"/>
        </w:rPr>
        <w:t xml:space="preserve"> Организация деятельности учащихся, направленной на прочное усвоение знаний по строению, номенклатуре, изомерии </w:t>
      </w:r>
      <w:proofErr w:type="spellStart"/>
      <w:r w:rsidRPr="00815C4F">
        <w:rPr>
          <w:rFonts w:ascii="Times New Roman" w:hAnsi="Times New Roman"/>
          <w:shd w:val="clear" w:color="auto" w:fill="FFFFFF"/>
        </w:rPr>
        <w:t>алканов</w:t>
      </w:r>
      <w:proofErr w:type="spellEnd"/>
      <w:r w:rsidRPr="00815C4F">
        <w:rPr>
          <w:rFonts w:ascii="Times New Roman" w:hAnsi="Times New Roman"/>
          <w:shd w:val="clear" w:color="auto" w:fill="FFFFFF"/>
        </w:rPr>
        <w:t>.</w:t>
      </w:r>
    </w:p>
    <w:p w:rsidR="00C32DB8" w:rsidRPr="00815C4F" w:rsidRDefault="00C32DB8" w:rsidP="00C32DB8">
      <w:pPr>
        <w:pStyle w:val="a4"/>
        <w:rPr>
          <w:rStyle w:val="c9"/>
          <w:rFonts w:ascii="Times New Roman" w:hAnsi="Times New Roman"/>
          <w:b/>
        </w:rPr>
      </w:pPr>
      <w:r w:rsidRPr="00815C4F">
        <w:rPr>
          <w:rStyle w:val="c9"/>
          <w:rFonts w:ascii="Times New Roman" w:hAnsi="Times New Roman"/>
          <w:b/>
        </w:rPr>
        <w:t xml:space="preserve">Задачи урока: </w:t>
      </w:r>
    </w:p>
    <w:p w:rsidR="00C32DB8" w:rsidRPr="00815C4F" w:rsidRDefault="00C32DB8" w:rsidP="00815C4F">
      <w:pPr>
        <w:pStyle w:val="a4"/>
        <w:rPr>
          <w:rFonts w:ascii="Times New Roman" w:hAnsi="Times New Roman"/>
          <w:lang w:eastAsia="ru-RU"/>
        </w:rPr>
      </w:pPr>
      <w:r w:rsidRPr="00815C4F">
        <w:rPr>
          <w:rFonts w:ascii="Times New Roman" w:hAnsi="Times New Roman"/>
          <w:iCs/>
          <w:lang w:eastAsia="ru-RU"/>
        </w:rPr>
        <w:t>Образовательные:</w:t>
      </w:r>
      <w:r w:rsidRPr="00815C4F">
        <w:rPr>
          <w:rFonts w:ascii="Times New Roman" w:hAnsi="Times New Roman"/>
          <w:lang w:eastAsia="ru-RU"/>
        </w:rPr>
        <w:t xml:space="preserve"> дать понятие класса </w:t>
      </w:r>
      <w:proofErr w:type="spellStart"/>
      <w:r w:rsidRPr="00815C4F">
        <w:rPr>
          <w:rFonts w:ascii="Times New Roman" w:hAnsi="Times New Roman"/>
          <w:lang w:eastAsia="ru-RU"/>
        </w:rPr>
        <w:t>алканов</w:t>
      </w:r>
      <w:proofErr w:type="spellEnd"/>
      <w:r w:rsidRPr="00815C4F">
        <w:rPr>
          <w:rFonts w:ascii="Times New Roman" w:hAnsi="Times New Roman"/>
          <w:lang w:eastAsia="ru-RU"/>
        </w:rPr>
        <w:t>, их общую формулу, гомологический ряд, рассмотреть строение метана и  sp</w:t>
      </w:r>
      <w:r w:rsidRPr="00815C4F">
        <w:rPr>
          <w:rFonts w:ascii="Times New Roman" w:hAnsi="Times New Roman"/>
          <w:vertAlign w:val="superscript"/>
          <w:lang w:eastAsia="ru-RU"/>
        </w:rPr>
        <w:t>3</w:t>
      </w:r>
      <w:r w:rsidRPr="00815C4F">
        <w:rPr>
          <w:rFonts w:ascii="Times New Roman" w:hAnsi="Times New Roman"/>
          <w:lang w:eastAsia="ru-RU"/>
        </w:rPr>
        <w:t xml:space="preserve">-гибридизацию; способствовать усвоению гомологии, изомерии и номенклатуры, характерной для класса </w:t>
      </w:r>
      <w:proofErr w:type="spellStart"/>
      <w:r w:rsidRPr="00815C4F">
        <w:rPr>
          <w:rFonts w:ascii="Times New Roman" w:hAnsi="Times New Roman"/>
          <w:lang w:eastAsia="ru-RU"/>
        </w:rPr>
        <w:t>алканов</w:t>
      </w:r>
      <w:proofErr w:type="spellEnd"/>
      <w:r w:rsidRPr="00815C4F">
        <w:rPr>
          <w:rFonts w:ascii="Times New Roman" w:hAnsi="Times New Roman"/>
          <w:lang w:eastAsia="ru-RU"/>
        </w:rPr>
        <w:t>; проверить уровень усвоения учебного материала по теме урока.</w:t>
      </w:r>
    </w:p>
    <w:p w:rsidR="00C32DB8" w:rsidRPr="00815C4F" w:rsidRDefault="00C32DB8" w:rsidP="00815C4F">
      <w:pPr>
        <w:pStyle w:val="a4"/>
        <w:rPr>
          <w:rFonts w:ascii="Times New Roman" w:hAnsi="Times New Roman"/>
          <w:lang w:eastAsia="ru-RU"/>
        </w:rPr>
      </w:pPr>
      <w:r w:rsidRPr="00815C4F">
        <w:rPr>
          <w:rFonts w:ascii="Times New Roman" w:hAnsi="Times New Roman"/>
          <w:iCs/>
          <w:lang w:eastAsia="ru-RU"/>
        </w:rPr>
        <w:t>Развивающие:</w:t>
      </w:r>
      <w:r w:rsidRPr="00815C4F">
        <w:rPr>
          <w:rFonts w:ascii="Times New Roman" w:hAnsi="Times New Roman"/>
          <w:lang w:eastAsia="ru-RU"/>
        </w:rPr>
        <w:t> развивать творческую активность и самостоятельность учеников, показав пути самостоятельного освоения материала;  развивать умения  выделять главное, существенное; развивать химически грамотную речь, образное и логическое мышление; развивать объективную самооценку.</w:t>
      </w:r>
    </w:p>
    <w:p w:rsidR="00C32DB8" w:rsidRPr="00815C4F" w:rsidRDefault="00C32DB8" w:rsidP="00815C4F">
      <w:pPr>
        <w:pStyle w:val="a4"/>
        <w:rPr>
          <w:rStyle w:val="c9"/>
          <w:rFonts w:ascii="Times New Roman" w:eastAsia="Times New Roman" w:hAnsi="Times New Roman"/>
          <w:lang w:eastAsia="ru-RU"/>
        </w:rPr>
      </w:pPr>
      <w:r w:rsidRPr="00815C4F">
        <w:rPr>
          <w:rFonts w:ascii="Times New Roman" w:hAnsi="Times New Roman"/>
          <w:iCs/>
          <w:lang w:eastAsia="ru-RU"/>
        </w:rPr>
        <w:t>Воспитательные:</w:t>
      </w:r>
      <w:r w:rsidRPr="00815C4F">
        <w:rPr>
          <w:rFonts w:ascii="Times New Roman" w:hAnsi="Times New Roman"/>
          <w:lang w:eastAsia="ru-RU"/>
        </w:rPr>
        <w:t> воспитывать мировоззрение и единую химическую картину мира; воспитывать дисциплинированность, ответственное отношение к учебному труду; вырабатывать  личностные качества: аккуратности, внимательности при заполнении тетрадей, точности ответов; показать тесную связь химии с жизнью; формировать умение работать самостоятельно.</w:t>
      </w:r>
    </w:p>
    <w:p w:rsidR="00C32DB8" w:rsidRPr="00815C4F" w:rsidRDefault="00C32DB8" w:rsidP="00C32DB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:rsidR="00C32DB8" w:rsidRPr="00815C4F" w:rsidRDefault="00C32DB8" w:rsidP="00C32DB8">
      <w:pPr>
        <w:shd w:val="clear" w:color="auto" w:fill="FFFFFF"/>
        <w:spacing w:after="0" w:line="240" w:lineRule="auto"/>
        <w:ind w:left="284"/>
        <w:rPr>
          <w:rFonts w:ascii="Times New Roman" w:hAnsi="Times New Roman"/>
          <w:shd w:val="clear" w:color="auto" w:fill="FFFFFF"/>
        </w:rPr>
      </w:pPr>
      <w:r w:rsidRPr="00815C4F">
        <w:rPr>
          <w:rFonts w:ascii="Times New Roman" w:eastAsia="Times New Roman" w:hAnsi="Times New Roman"/>
          <w:b/>
          <w:lang w:eastAsia="ru-RU"/>
        </w:rPr>
        <w:t xml:space="preserve">Тип занятия: </w:t>
      </w:r>
      <w:r w:rsidRPr="00815C4F">
        <w:rPr>
          <w:rFonts w:ascii="Times New Roman" w:hAnsi="Times New Roman"/>
          <w:shd w:val="clear" w:color="auto" w:fill="FFFFFF"/>
        </w:rPr>
        <w:t>Комбинированный урок.</w:t>
      </w:r>
    </w:p>
    <w:p w:rsidR="00AF574B" w:rsidRPr="00815C4F" w:rsidRDefault="00AF574B" w:rsidP="00C32DB8">
      <w:pPr>
        <w:shd w:val="clear" w:color="auto" w:fill="FFFFFF"/>
        <w:spacing w:after="0" w:line="240" w:lineRule="auto"/>
        <w:ind w:left="284"/>
        <w:rPr>
          <w:rFonts w:ascii="Times New Roman" w:hAnsi="Times New Roman"/>
          <w:shd w:val="clear" w:color="auto" w:fill="FFFFFF"/>
        </w:rPr>
      </w:pPr>
      <w:r w:rsidRPr="00815C4F">
        <w:rPr>
          <w:rFonts w:ascii="Times New Roman" w:eastAsia="Times New Roman" w:hAnsi="Times New Roman"/>
          <w:b/>
          <w:lang w:eastAsia="ru-RU"/>
        </w:rPr>
        <w:t>Термины:</w:t>
      </w:r>
      <w:r w:rsidRPr="00815C4F">
        <w:rPr>
          <w:rFonts w:ascii="Times New Roman" w:hAnsi="Times New Roman"/>
          <w:shd w:val="clear" w:color="auto" w:fill="FFFFFF"/>
        </w:rPr>
        <w:t xml:space="preserve"> Углеводороды. Предельные углеводороды. </w:t>
      </w:r>
      <w:proofErr w:type="spellStart"/>
      <w:r w:rsidRPr="00815C4F">
        <w:rPr>
          <w:rFonts w:ascii="Times New Roman" w:hAnsi="Times New Roman"/>
          <w:shd w:val="clear" w:color="auto" w:fill="FFFFFF"/>
        </w:rPr>
        <w:t>Алканы</w:t>
      </w:r>
      <w:proofErr w:type="spellEnd"/>
      <w:r w:rsidRPr="00815C4F">
        <w:rPr>
          <w:rFonts w:ascii="Times New Roman" w:hAnsi="Times New Roman"/>
          <w:shd w:val="clear" w:color="auto" w:fill="FFFFFF"/>
        </w:rPr>
        <w:t xml:space="preserve">. Общая формула гомологического ряда </w:t>
      </w:r>
      <w:proofErr w:type="spellStart"/>
      <w:r w:rsidRPr="00815C4F">
        <w:rPr>
          <w:rFonts w:ascii="Times New Roman" w:hAnsi="Times New Roman"/>
          <w:shd w:val="clear" w:color="auto" w:fill="FFFFFF"/>
        </w:rPr>
        <w:t>алканов</w:t>
      </w:r>
      <w:proofErr w:type="spellEnd"/>
      <w:r w:rsidRPr="00815C4F">
        <w:rPr>
          <w:rFonts w:ascii="Times New Roman" w:hAnsi="Times New Roman"/>
          <w:shd w:val="clear" w:color="auto" w:fill="FFFFFF"/>
        </w:rPr>
        <w:t>. Международная номенклатура ИЮПАК. Изомерия. Радикал. Сигма-связи.</w:t>
      </w:r>
    </w:p>
    <w:p w:rsidR="00C32DB8" w:rsidRPr="00815C4F" w:rsidRDefault="00C32DB8" w:rsidP="00C32DB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:rsidR="00C32DB8" w:rsidRPr="00815C4F" w:rsidRDefault="00C32DB8" w:rsidP="00C32DB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  <w:r w:rsidRPr="00815C4F">
        <w:rPr>
          <w:rFonts w:ascii="Times New Roman" w:eastAsia="Times New Roman" w:hAnsi="Times New Roman"/>
          <w:b/>
          <w:lang w:eastAsia="ru-RU"/>
        </w:rPr>
        <w:t xml:space="preserve">Оборудование: </w:t>
      </w:r>
    </w:p>
    <w:p w:rsidR="00C32DB8" w:rsidRPr="00815C4F" w:rsidRDefault="00C32DB8" w:rsidP="00C32DB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:rsidR="00C32DB8" w:rsidRPr="00815C4F" w:rsidRDefault="00C32DB8" w:rsidP="00C32DB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  <w:r w:rsidRPr="00815C4F">
        <w:rPr>
          <w:rFonts w:ascii="Times New Roman" w:eastAsia="Times New Roman" w:hAnsi="Times New Roman"/>
          <w:b/>
          <w:lang w:eastAsia="ru-RU"/>
        </w:rPr>
        <w:t xml:space="preserve">1. </w:t>
      </w:r>
      <w:r w:rsidRPr="00815C4F">
        <w:rPr>
          <w:rFonts w:ascii="Times New Roman" w:eastAsia="Times New Roman" w:hAnsi="Times New Roman"/>
          <w:lang w:eastAsia="ru-RU"/>
        </w:rPr>
        <w:t>ПК;</w:t>
      </w:r>
    </w:p>
    <w:p w:rsidR="00C32DB8" w:rsidRPr="00815C4F" w:rsidRDefault="00C32DB8" w:rsidP="00C32DB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  <w:r w:rsidRPr="00815C4F">
        <w:rPr>
          <w:rFonts w:ascii="Times New Roman" w:eastAsia="Times New Roman" w:hAnsi="Times New Roman"/>
          <w:b/>
          <w:lang w:eastAsia="ru-RU"/>
        </w:rPr>
        <w:t xml:space="preserve">2. </w:t>
      </w:r>
      <w:r w:rsidRPr="00815C4F">
        <w:rPr>
          <w:rFonts w:ascii="Times New Roman" w:eastAsia="Times New Roman" w:hAnsi="Times New Roman"/>
          <w:lang w:eastAsia="ru-RU"/>
        </w:rPr>
        <w:t>Учебник;</w:t>
      </w:r>
    </w:p>
    <w:p w:rsidR="00C32DB8" w:rsidRPr="00815C4F" w:rsidRDefault="00C32DB8" w:rsidP="00C32DB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  <w:r w:rsidRPr="00815C4F">
        <w:rPr>
          <w:rFonts w:ascii="Times New Roman" w:eastAsia="Times New Roman" w:hAnsi="Times New Roman"/>
          <w:b/>
          <w:lang w:eastAsia="ru-RU"/>
        </w:rPr>
        <w:t xml:space="preserve">3. </w:t>
      </w:r>
      <w:r w:rsidRPr="00815C4F">
        <w:rPr>
          <w:rFonts w:ascii="Times New Roman" w:eastAsia="Times New Roman" w:hAnsi="Times New Roman"/>
          <w:lang w:eastAsia="ru-RU"/>
        </w:rPr>
        <w:t>М/м установка;</w:t>
      </w:r>
    </w:p>
    <w:p w:rsidR="00C32DB8" w:rsidRDefault="00C32DB8" w:rsidP="00C32DB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lang w:eastAsia="ru-RU"/>
        </w:rPr>
      </w:pPr>
    </w:p>
    <w:p w:rsidR="00C32DB8" w:rsidRDefault="00C32DB8" w:rsidP="00C32DB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C32DB8" w:rsidRDefault="00C32DB8" w:rsidP="00C32DB8">
      <w:pPr>
        <w:spacing w:after="0" w:line="240" w:lineRule="auto"/>
        <w:jc w:val="center"/>
        <w:rPr>
          <w:rFonts w:ascii="Times New Roman" w:eastAsia="Times New Roman" w:hAnsi="Times New Roman"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333333"/>
          <w:sz w:val="24"/>
          <w:szCs w:val="24"/>
          <w:lang w:eastAsia="ru-RU"/>
        </w:rPr>
        <w:t xml:space="preserve">Организационная структура урока </w:t>
      </w:r>
    </w:p>
    <w:tbl>
      <w:tblPr>
        <w:tblpPr w:leftFromText="180" w:rightFromText="180" w:bottomFromText="200" w:vertAnchor="text" w:horzAnchor="page" w:tblpX="1493" w:tblpY="119"/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260"/>
        <w:gridCol w:w="2835"/>
        <w:gridCol w:w="1559"/>
        <w:gridCol w:w="608"/>
      </w:tblGrid>
      <w:tr w:rsidR="00C32DB8" w:rsidTr="00815C4F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Этап занятия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Деятельность 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Pr="00D12783" w:rsidRDefault="00C32DB8" w:rsidP="00D12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Деятельность </w:t>
            </w:r>
            <w:r w:rsidR="00D12783">
              <w:rPr>
                <w:rFonts w:ascii="Times New Roman" w:eastAsia="Times New Roman" w:hAnsi="Times New Roman"/>
                <w:b/>
                <w:bCs/>
                <w:lang w:val="ky-KG" w:eastAsia="ru-RU"/>
              </w:rPr>
              <w:t>учеников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Формы организации взаимодействия на занятии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Время</w:t>
            </w:r>
          </w:p>
        </w:tc>
      </w:tr>
      <w:tr w:rsidR="00C32DB8" w:rsidTr="00815C4F">
        <w:tc>
          <w:tcPr>
            <w:tcW w:w="99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1. Организационный этап</w:t>
            </w:r>
            <w:r>
              <w:rPr>
                <w:rFonts w:ascii="Times New Roman" w:eastAsia="Times New Roman" w:hAnsi="Times New Roman"/>
                <w:lang w:eastAsia="ru-RU"/>
              </w:rPr>
              <w:t>. (15 мин)</w:t>
            </w:r>
          </w:p>
        </w:tc>
      </w:tr>
      <w:tr w:rsidR="00C32DB8" w:rsidTr="00815C4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 Постановка цели и задач урока.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c0"/>
                <w:rFonts w:ascii="Times New Roman" w:hAnsi="Times New Roman"/>
              </w:rPr>
              <w:t>Приветствие студентов, проверка посещаемости, проверка готовности учащихся к занятию. Запись темы урока на доске. Постановка учебных задач (приложение 1).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Приветствие п</w:t>
            </w:r>
            <w:r w:rsidR="00815C4F">
              <w:rPr>
                <w:rFonts w:ascii="Times New Roman" w:hAnsi="Times New Roman"/>
                <w:shd w:val="clear" w:color="auto" w:fill="FFFFFF"/>
              </w:rPr>
              <w:t xml:space="preserve">реподавателя. Готовятся к уроку. </w:t>
            </w:r>
            <w:r>
              <w:rPr>
                <w:rFonts w:ascii="Times New Roman" w:eastAsia="Times New Roman" w:hAnsi="Times New Roman"/>
                <w:lang w:eastAsia="ru-RU"/>
              </w:rPr>
              <w:t>Записывают тему в тетради.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Беседа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мин</w:t>
            </w:r>
          </w:p>
        </w:tc>
      </w:tr>
      <w:tr w:rsidR="00C32DB8" w:rsidTr="00815C4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 Мотивация учебной деятельности учащихся.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B8" w:rsidRDefault="00AF574B">
            <w:pPr>
              <w:pStyle w:val="a4"/>
              <w:spacing w:line="276" w:lineRule="auto"/>
              <w:rPr>
                <w:rStyle w:val="c0"/>
                <w:rFonts w:ascii="Times New Roman" w:hAnsi="Times New Roman"/>
              </w:rPr>
            </w:pPr>
            <w:r>
              <w:rPr>
                <w:rStyle w:val="c0"/>
                <w:rFonts w:ascii="Times New Roman" w:hAnsi="Times New Roman"/>
              </w:rPr>
              <w:t>Загадывает загадку о веществе.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Слушают преподавателя.</w:t>
            </w:r>
          </w:p>
          <w:p w:rsidR="00AF574B" w:rsidRDefault="00AF574B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Отвечают на загадку.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Фронтальная работа.</w:t>
            </w:r>
          </w:p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мин</w:t>
            </w:r>
          </w:p>
        </w:tc>
      </w:tr>
      <w:tr w:rsidR="00C32DB8" w:rsidTr="00815C4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1.3Актуализация знаний.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AF574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 фронтальную беседу по теме «Основные понятия органической химии»</w:t>
            </w:r>
            <w:r w:rsidR="00815C4F">
              <w:rPr>
                <w:sz w:val="22"/>
                <w:szCs w:val="22"/>
                <w:lang w:eastAsia="en-US"/>
              </w:rPr>
              <w:t xml:space="preserve"> (приложение 2)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815C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Отвечают на вопросы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препдавателя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Фронтальная работа.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9 мин</w:t>
            </w:r>
          </w:p>
        </w:tc>
      </w:tr>
      <w:tr w:rsidR="00C32DB8" w:rsidTr="00815C4F">
        <w:tc>
          <w:tcPr>
            <w:tcW w:w="99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2.Основной этап </w:t>
            </w:r>
            <w:r>
              <w:rPr>
                <w:rFonts w:ascii="Times New Roman" w:eastAsia="Times New Roman" w:hAnsi="Times New Roman"/>
                <w:lang w:eastAsia="ru-RU"/>
              </w:rPr>
              <w:t>(25 минут)</w:t>
            </w:r>
          </w:p>
        </w:tc>
      </w:tr>
      <w:tr w:rsidR="00C32DB8" w:rsidTr="00815C4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2.1 Первичное усвоение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новых знаний.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Pr="00815C4F" w:rsidRDefault="00815C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5C4F">
              <w:rPr>
                <w:rFonts w:ascii="Times New Roman" w:hAnsi="Times New Roman"/>
                <w:shd w:val="clear" w:color="auto" w:fill="FFFFFF"/>
              </w:rPr>
              <w:lastRenderedPageBreak/>
              <w:t>Учитель объявляет тему и цели нового урока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15C4F">
              <w:rPr>
                <w:rFonts w:ascii="Times New Roman" w:hAnsi="Times New Roman"/>
                <w:shd w:val="clear" w:color="auto" w:fill="FFFFFF"/>
              </w:rPr>
              <w:t>(приложение 3).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Ведут активный диалог с учителем, анализируют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представленные материалы, записывают понятия.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Фронтальная работа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мин</w:t>
            </w:r>
          </w:p>
        </w:tc>
      </w:tr>
      <w:tr w:rsidR="00C32DB8" w:rsidTr="00815C4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2.2Первичная проверка понимания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Pr="00BE4474" w:rsidRDefault="00BE4474" w:rsidP="00BE447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Проводит ф</w:t>
            </w:r>
            <w:r w:rsidRPr="00BE44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ронтальный опрос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(приложение 4).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BE4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Отвечают на вопросы преподавателя, задают вопросы.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мин</w:t>
            </w:r>
          </w:p>
        </w:tc>
      </w:tr>
      <w:tr w:rsidR="00C32DB8" w:rsidTr="00815C4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2.3Первичное закрепление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Дае</w:t>
            </w:r>
            <w:r w:rsidR="00BE4474">
              <w:rPr>
                <w:rFonts w:ascii="Times New Roman" w:hAnsi="Times New Roman"/>
              </w:rPr>
              <w:t>т тестовое задание (приложение 5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Решают тестовое задание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 мин</w:t>
            </w:r>
          </w:p>
        </w:tc>
      </w:tr>
      <w:tr w:rsidR="00C32DB8" w:rsidTr="00815C4F">
        <w:trPr>
          <w:trHeight w:val="1592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2.4.Контроль усвоения, обсуждение допущенных ошибок и их коррекция.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Обсуждение ошибок допущенных студентами и их коррекция.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Исправление ошибок.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Фронтальная работа.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мин</w:t>
            </w:r>
          </w:p>
        </w:tc>
      </w:tr>
      <w:tr w:rsidR="00C32DB8" w:rsidTr="00815C4F">
        <w:tc>
          <w:tcPr>
            <w:tcW w:w="99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3. Заключительный этап </w:t>
            </w:r>
            <w:r>
              <w:rPr>
                <w:rFonts w:ascii="Times New Roman" w:eastAsia="Times New Roman" w:hAnsi="Times New Roman"/>
                <w:lang w:eastAsia="ru-RU"/>
              </w:rPr>
              <w:t>(5 минут)</w:t>
            </w:r>
          </w:p>
        </w:tc>
      </w:tr>
      <w:tr w:rsidR="00C32DB8" w:rsidTr="00815C4F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 Рефлексия.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адекватной оценки собственной деятельности учащихся.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Заполняют таблицу. Формулируют выводы.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мин</w:t>
            </w:r>
          </w:p>
        </w:tc>
      </w:tr>
      <w:tr w:rsidR="00C32DB8" w:rsidTr="00815C4F">
        <w:tc>
          <w:tcPr>
            <w:tcW w:w="1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 Домашнее задание, инструктаж по его выполнению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Запись домашнего задания на доске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Записывают д</w:t>
            </w:r>
            <w:r>
              <w:rPr>
                <w:rFonts w:ascii="Times New Roman" w:eastAsia="Times New Roman" w:hAnsi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DB8" w:rsidRDefault="00C32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мин</w:t>
            </w:r>
          </w:p>
        </w:tc>
      </w:tr>
    </w:tbl>
    <w:p w:rsidR="00C32DB8" w:rsidRDefault="00C32DB8" w:rsidP="00C32DB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C32DB8" w:rsidRDefault="00C32DB8" w:rsidP="00C32DB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C32DB8" w:rsidRDefault="00C32DB8" w:rsidP="00C32DB8">
      <w:pPr>
        <w:shd w:val="clear" w:color="auto" w:fill="FFFFFF"/>
        <w:spacing w:after="0" w:line="240" w:lineRule="auto"/>
        <w:ind w:left="2832" w:firstLine="70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Приложения </w:t>
      </w:r>
    </w:p>
    <w:p w:rsidR="00C32DB8" w:rsidRPr="00EE2582" w:rsidRDefault="00C32DB8" w:rsidP="00C32DB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EE2582">
        <w:rPr>
          <w:rFonts w:ascii="Times New Roman" w:hAnsi="Times New Roman"/>
          <w:b/>
          <w:color w:val="000000"/>
        </w:rPr>
        <w:t>Приложение 1.</w:t>
      </w:r>
    </w:p>
    <w:p w:rsidR="00AF574B" w:rsidRPr="00EE2582" w:rsidRDefault="00AF574B" w:rsidP="00AF57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EE2582">
        <w:rPr>
          <w:rFonts w:ascii="Times New Roman" w:eastAsia="Times New Roman" w:hAnsi="Times New Roman"/>
          <w:b/>
          <w:bCs/>
          <w:color w:val="333333"/>
          <w:lang w:eastAsia="ru-RU"/>
        </w:rPr>
        <w:t>Должны знать</w:t>
      </w:r>
      <w:r w:rsidRPr="00EE2582">
        <w:rPr>
          <w:rFonts w:ascii="Times New Roman" w:eastAsia="Times New Roman" w:hAnsi="Times New Roman"/>
          <w:color w:val="333333"/>
          <w:lang w:eastAsia="ru-RU"/>
        </w:rPr>
        <w:t xml:space="preserve">: строение, свойства </w:t>
      </w:r>
      <w:proofErr w:type="spellStart"/>
      <w:r w:rsidRPr="00EE2582">
        <w:rPr>
          <w:rFonts w:ascii="Times New Roman" w:eastAsia="Times New Roman" w:hAnsi="Times New Roman"/>
          <w:color w:val="333333"/>
          <w:lang w:eastAsia="ru-RU"/>
        </w:rPr>
        <w:t>алканов</w:t>
      </w:r>
      <w:proofErr w:type="spellEnd"/>
    </w:p>
    <w:p w:rsidR="00AF574B" w:rsidRPr="00EE2582" w:rsidRDefault="00AF574B" w:rsidP="00AF57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EE2582">
        <w:rPr>
          <w:rFonts w:ascii="Times New Roman" w:eastAsia="Times New Roman" w:hAnsi="Times New Roman"/>
          <w:b/>
          <w:bCs/>
          <w:color w:val="333333"/>
          <w:lang w:eastAsia="ru-RU"/>
        </w:rPr>
        <w:t>Должны уметь: </w:t>
      </w:r>
      <w:r w:rsidRPr="00EE2582">
        <w:rPr>
          <w:rFonts w:ascii="Times New Roman" w:eastAsia="Times New Roman" w:hAnsi="Times New Roman"/>
          <w:color w:val="333333"/>
          <w:lang w:eastAsia="ru-RU"/>
        </w:rPr>
        <w:t>сравнивать, доказывать</w:t>
      </w:r>
    </w:p>
    <w:p w:rsidR="00AF574B" w:rsidRPr="00EE2582" w:rsidRDefault="00AF574B" w:rsidP="00AF574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EE2582">
        <w:rPr>
          <w:rFonts w:ascii="Times New Roman" w:eastAsia="Times New Roman" w:hAnsi="Times New Roman"/>
          <w:b/>
          <w:bCs/>
          <w:color w:val="333333"/>
          <w:lang w:eastAsia="ru-RU"/>
        </w:rPr>
        <w:t>Должны владеть:</w:t>
      </w:r>
      <w:r w:rsidRPr="00EE2582">
        <w:rPr>
          <w:rFonts w:ascii="Times New Roman" w:eastAsia="Times New Roman" w:hAnsi="Times New Roman"/>
          <w:color w:val="333333"/>
          <w:lang w:eastAsia="ru-RU"/>
        </w:rPr>
        <w:t> работы с химическими реактивами соблюдая ТБ</w:t>
      </w:r>
    </w:p>
    <w:p w:rsidR="00C32DB8" w:rsidRPr="00EE2582" w:rsidRDefault="00C32DB8" w:rsidP="00C32D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C32DB8" w:rsidRPr="00EE2582" w:rsidRDefault="00C32DB8" w:rsidP="00C32D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EE2582">
        <w:rPr>
          <w:rFonts w:ascii="Times New Roman" w:eastAsia="Times New Roman" w:hAnsi="Times New Roman"/>
          <w:b/>
          <w:color w:val="000000"/>
          <w:lang w:eastAsia="ru-RU"/>
        </w:rPr>
        <w:t>Приложение 2.</w:t>
      </w:r>
    </w:p>
    <w:p w:rsidR="00815C4F" w:rsidRPr="00EE2582" w:rsidRDefault="00815C4F" w:rsidP="00815C4F">
      <w:pPr>
        <w:pStyle w:val="a5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E2582">
        <w:rPr>
          <w:rFonts w:ascii="Times New Roman" w:eastAsia="Times New Roman" w:hAnsi="Times New Roman"/>
          <w:b/>
          <w:bCs/>
          <w:color w:val="000000"/>
          <w:lang w:eastAsia="ru-RU"/>
        </w:rPr>
        <w:t>Теория химического строения А. М. Бутлерова.</w:t>
      </w:r>
      <w:r w:rsidRPr="00EE2582">
        <w:rPr>
          <w:rFonts w:ascii="Times New Roman" w:eastAsia="Times New Roman" w:hAnsi="Times New Roman"/>
          <w:color w:val="000000"/>
          <w:lang w:eastAsia="ru-RU"/>
        </w:rPr>
        <w:t> Современная теория строения молекул объясняет и огромное число органических соединений, и зависимость свойств этих соединений от</w:t>
      </w:r>
      <w:r w:rsidRPr="00EE2582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E2582">
        <w:rPr>
          <w:rFonts w:ascii="Times New Roman" w:eastAsia="Times New Roman" w:hAnsi="Times New Roman"/>
          <w:color w:val="000000"/>
          <w:lang w:eastAsia="ru-RU"/>
        </w:rPr>
        <w:t>их химического строения. Она же полностью подтверждает основные принципы </w:t>
      </w:r>
      <w:r w:rsidRPr="00EE258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теории химического строения</w:t>
      </w:r>
      <w:r w:rsidRPr="00EE2582">
        <w:rPr>
          <w:rFonts w:ascii="Times New Roman" w:eastAsia="Times New Roman" w:hAnsi="Times New Roman"/>
          <w:i/>
          <w:iCs/>
          <w:color w:val="000000"/>
          <w:lang w:eastAsia="ru-RU"/>
        </w:rPr>
        <w:t>,</w:t>
      </w:r>
      <w:r w:rsidRPr="00EE2582">
        <w:rPr>
          <w:rFonts w:ascii="Times New Roman" w:eastAsia="Times New Roman" w:hAnsi="Times New Roman"/>
          <w:color w:val="000000"/>
          <w:lang w:eastAsia="ru-RU"/>
        </w:rPr>
        <w:t> разработанные выдающимся русским ученым А. М. Бутлеровым.</w:t>
      </w:r>
    </w:p>
    <w:p w:rsidR="00815C4F" w:rsidRPr="00EE2582" w:rsidRDefault="00815C4F" w:rsidP="00815C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E2582">
        <w:rPr>
          <w:rFonts w:ascii="Times New Roman" w:eastAsia="Times New Roman" w:hAnsi="Times New Roman"/>
          <w:i/>
          <w:iCs/>
          <w:color w:val="000000"/>
          <w:lang w:eastAsia="ru-RU"/>
        </w:rPr>
        <w:t>Основные положения этой теории (иногда ее называют структурной):</w:t>
      </w:r>
    </w:p>
    <w:p w:rsidR="00815C4F" w:rsidRPr="00EE2582" w:rsidRDefault="00815C4F" w:rsidP="00815C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E258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1) атомы в молекулах соединены между собой в определенном порядке химическими связями согласно их валентности;</w:t>
      </w:r>
    </w:p>
    <w:p w:rsidR="00815C4F" w:rsidRPr="00EE2582" w:rsidRDefault="00815C4F" w:rsidP="00815C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E258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2) свойства вещества определяются не только качественным составом, но и его строением, взаимным влиянием атомов, как связанных между собой химическими связями, так и непосредственно не связанных;</w:t>
      </w:r>
    </w:p>
    <w:p w:rsidR="00815C4F" w:rsidRPr="00EE2582" w:rsidRDefault="00815C4F" w:rsidP="00815C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E258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3) строение молекул может быть установлено на основе изучения их химических свойств.</w:t>
      </w:r>
    </w:p>
    <w:p w:rsidR="00815C4F" w:rsidRPr="00EE2582" w:rsidRDefault="00815C4F" w:rsidP="00815C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E2582">
        <w:rPr>
          <w:rFonts w:ascii="Times New Roman" w:eastAsia="Times New Roman" w:hAnsi="Times New Roman"/>
          <w:color w:val="000000"/>
          <w:lang w:eastAsia="ru-RU"/>
        </w:rPr>
        <w:t>Важным следствием теории строения был вывод о том, что каждое органическое соединение должно иметь одну химическую формулу, </w:t>
      </w:r>
      <w:r w:rsidRPr="00EE2582">
        <w:rPr>
          <w:rFonts w:ascii="Times New Roman" w:eastAsia="Times New Roman" w:hAnsi="Times New Roman"/>
          <w:i/>
          <w:iCs/>
          <w:color w:val="000000"/>
          <w:lang w:eastAsia="ru-RU"/>
        </w:rPr>
        <w:t>отражающую ее строение.</w:t>
      </w:r>
      <w:r w:rsidRPr="00EE2582">
        <w:rPr>
          <w:rFonts w:ascii="Times New Roman" w:eastAsia="Times New Roman" w:hAnsi="Times New Roman"/>
          <w:color w:val="000000"/>
          <w:lang w:eastAsia="ru-RU"/>
        </w:rPr>
        <w:t xml:space="preserve"> Такой вывод теоретически </w:t>
      </w:r>
      <w:r w:rsidRPr="00EE2582">
        <w:rPr>
          <w:rFonts w:ascii="Times New Roman" w:eastAsia="Times New Roman" w:hAnsi="Times New Roman"/>
          <w:color w:val="000000"/>
          <w:lang w:eastAsia="ru-RU"/>
        </w:rPr>
        <w:lastRenderedPageBreak/>
        <w:t>обосновывал хорошо известное уже тогда явление </w:t>
      </w:r>
      <w:r w:rsidRPr="00EE258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изомерии</w:t>
      </w:r>
      <w:r w:rsidRPr="00EE2582">
        <w:rPr>
          <w:rFonts w:ascii="Times New Roman" w:eastAsia="Times New Roman" w:hAnsi="Times New Roman"/>
          <w:i/>
          <w:iCs/>
          <w:color w:val="000000"/>
          <w:lang w:eastAsia="ru-RU"/>
        </w:rPr>
        <w:t>,</w:t>
      </w:r>
      <w:r w:rsidRPr="00EE2582">
        <w:rPr>
          <w:rFonts w:ascii="Times New Roman" w:eastAsia="Times New Roman" w:hAnsi="Times New Roman"/>
          <w:color w:val="000000"/>
          <w:lang w:eastAsia="ru-RU"/>
        </w:rPr>
        <w:t>— </w:t>
      </w:r>
      <w:r w:rsidRPr="00EE258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существование веществ с одинаковым молекулярным составом, но обладающих различными свойствами.</w:t>
      </w:r>
    </w:p>
    <w:p w:rsidR="00815C4F" w:rsidRPr="00EE2582" w:rsidRDefault="00815C4F" w:rsidP="00815C4F">
      <w:pPr>
        <w:pStyle w:val="a5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E2582">
        <w:rPr>
          <w:rFonts w:ascii="Times New Roman" w:eastAsia="Times New Roman" w:hAnsi="Times New Roman"/>
          <w:b/>
          <w:bCs/>
          <w:color w:val="000000"/>
          <w:lang w:eastAsia="ru-RU"/>
        </w:rPr>
        <w:t>Структурные формулы. </w:t>
      </w:r>
      <w:r w:rsidRPr="00EE2582">
        <w:rPr>
          <w:rFonts w:ascii="Times New Roman" w:eastAsia="Times New Roman" w:hAnsi="Times New Roman"/>
          <w:color w:val="000000"/>
          <w:lang w:eastAsia="ru-RU"/>
        </w:rPr>
        <w:t>Существование </w:t>
      </w:r>
      <w:r w:rsidRPr="00EE2582">
        <w:rPr>
          <w:rFonts w:ascii="Times New Roman" w:eastAsia="Times New Roman" w:hAnsi="Times New Roman"/>
          <w:i/>
          <w:iCs/>
          <w:color w:val="000000"/>
          <w:lang w:eastAsia="ru-RU"/>
        </w:rPr>
        <w:t>изомеров</w:t>
      </w:r>
      <w:r w:rsidRPr="00EE2582">
        <w:rPr>
          <w:rFonts w:ascii="Times New Roman" w:eastAsia="Times New Roman" w:hAnsi="Times New Roman"/>
          <w:color w:val="000000"/>
          <w:lang w:eastAsia="ru-RU"/>
        </w:rPr>
        <w:t> потребовало использования не только простых молекулярных формул, но и </w:t>
      </w:r>
      <w:r w:rsidRPr="00EE258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структурных формул</w:t>
      </w:r>
      <w:r w:rsidRPr="00EE2582">
        <w:rPr>
          <w:rFonts w:ascii="Times New Roman" w:eastAsia="Times New Roman" w:hAnsi="Times New Roman"/>
          <w:color w:val="000000"/>
          <w:lang w:eastAsia="ru-RU"/>
        </w:rPr>
        <w:t>, отражающих порядок связи атомов в молекуле каждого изомера. В структурных формулах ковалентная связь обозначается черточкой. Как и в структурных формулах неорганических веществ, каждая черточка означает общую электронную пару, связывающую атомы в молекуле.</w:t>
      </w:r>
    </w:p>
    <w:p w:rsidR="00815C4F" w:rsidRPr="00EE2582" w:rsidRDefault="00815C4F" w:rsidP="00815C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E258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Структурная формула</w:t>
      </w:r>
      <w:r w:rsidRPr="00EE2582">
        <w:rPr>
          <w:rFonts w:ascii="Times New Roman" w:eastAsia="Times New Roman" w:hAnsi="Times New Roman"/>
          <w:i/>
          <w:iCs/>
          <w:color w:val="000000"/>
          <w:lang w:eastAsia="ru-RU"/>
        </w:rPr>
        <w:t> —</w:t>
      </w:r>
      <w:r w:rsidRPr="00EE2582">
        <w:rPr>
          <w:rFonts w:ascii="Times New Roman" w:eastAsia="Times New Roman" w:hAnsi="Times New Roman"/>
          <w:color w:val="000000"/>
          <w:lang w:eastAsia="ru-RU"/>
        </w:rPr>
        <w:t> </w:t>
      </w:r>
      <w:r w:rsidRPr="00EE2582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изображение химических связей между атомами в молекуле с учетом их валентности.</w:t>
      </w:r>
    </w:p>
    <w:p w:rsidR="00815C4F" w:rsidRPr="00EE2582" w:rsidRDefault="00815C4F" w:rsidP="00C32D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C32DB8" w:rsidRPr="00EE2582" w:rsidRDefault="00C32DB8" w:rsidP="00C32DB8">
      <w:pPr>
        <w:pStyle w:val="a3"/>
        <w:rPr>
          <w:b/>
          <w:color w:val="000000"/>
          <w:sz w:val="22"/>
          <w:szCs w:val="22"/>
        </w:rPr>
      </w:pPr>
      <w:r w:rsidRPr="00EE2582">
        <w:rPr>
          <w:b/>
          <w:color w:val="000000"/>
          <w:sz w:val="22"/>
          <w:szCs w:val="22"/>
        </w:rPr>
        <w:t xml:space="preserve">Приложение 3. 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3.1. Рассказ учителя: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На данный момент известно около 60 миллионов органических веществ. Как </w:t>
      </w:r>
      <w:r w:rsidRPr="00EE2582">
        <w:rPr>
          <w:rFonts w:ascii="Times New Roman" w:eastAsia="Times New Roman" w:hAnsi="Times New Roman"/>
          <w:lang w:eastAsia="ru-RU"/>
        </w:rPr>
        <w:br/>
        <w:t>разобраться в таком количестве? Это удобно делать, когда все вещества распределены на определенные группы по сходным признакам.  Общепринятая классификация  органических соединений основана именно на теории строения А.М. Бутлерова.</w:t>
      </w:r>
      <w:r w:rsidRPr="00EE2582">
        <w:rPr>
          <w:rFonts w:ascii="Times New Roman" w:eastAsia="Times New Roman" w:hAnsi="Times New Roman"/>
          <w:lang w:eastAsia="ru-RU"/>
        </w:rPr>
        <w:br/>
        <w:t xml:space="preserve">В любом органическом веществе есть атомы углерода, которые соединяясь друг с другом,  образуют основу («скелет») и для правильной структуры вещества и сохранения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четырехвалентности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углерода,  остальные связи закрывают атомы водорода. 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3.2. Объяснение понятия «Углеводороды»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Учитель задает вопрос: «Как называется группа веществ, состоящих из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улерода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и водорода?»</w:t>
      </w:r>
      <w:r w:rsidRPr="00EE2582">
        <w:rPr>
          <w:rFonts w:ascii="Times New Roman" w:eastAsia="Times New Roman" w:hAnsi="Times New Roman"/>
          <w:lang w:eastAsia="ru-RU"/>
        </w:rPr>
        <w:br/>
        <w:t>Учащиеся делают вывод «Углеводороды». Записывают понятие в тетрадь.</w:t>
      </w:r>
      <w:r w:rsidRPr="00EE2582">
        <w:rPr>
          <w:rFonts w:ascii="Times New Roman" w:eastAsia="Times New Roman" w:hAnsi="Times New Roman"/>
          <w:lang w:eastAsia="ru-RU"/>
        </w:rPr>
        <w:br/>
        <w:t>Возникает вопрос: какое отношение понятие «углеводороды» имеет к теме урока?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3.3. Объяснение понятия «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Алканы</w:t>
      </w:r>
      <w:proofErr w:type="spellEnd"/>
      <w:r w:rsidRPr="00EE2582">
        <w:rPr>
          <w:rFonts w:ascii="Times New Roman" w:eastAsia="Times New Roman" w:hAnsi="Times New Roman"/>
          <w:lang w:eastAsia="ru-RU"/>
        </w:rPr>
        <w:t>»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Учитель предлагает учащимся  найти среди  листочков, лежащих на столе, листок (</w:t>
      </w:r>
      <w:hyperlink r:id="rId5" w:history="1">
        <w:r w:rsidRPr="00EE2582">
          <w:rPr>
            <w:rFonts w:ascii="Times New Roman" w:eastAsia="Times New Roman" w:hAnsi="Times New Roman"/>
            <w:b/>
            <w:bCs/>
            <w:i/>
            <w:iCs/>
            <w:u w:val="single"/>
            <w:lang w:eastAsia="ru-RU"/>
          </w:rPr>
          <w:t>Приложение 2</w:t>
        </w:r>
      </w:hyperlink>
      <w:r w:rsidRPr="00EE2582">
        <w:rPr>
          <w:rFonts w:ascii="Times New Roman" w:eastAsia="Times New Roman" w:hAnsi="Times New Roman"/>
          <w:lang w:eastAsia="ru-RU"/>
        </w:rPr>
        <w:t>) «Классификация и характеристика углеводородов». Исходя из этой таблицы, можно ответить на поставленный вопрос.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«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Алканы</w:t>
      </w:r>
      <w:proofErr w:type="spellEnd"/>
      <w:r w:rsidRPr="00EE2582">
        <w:rPr>
          <w:rFonts w:ascii="Times New Roman" w:eastAsia="Times New Roman" w:hAnsi="Times New Roman"/>
          <w:lang w:eastAsia="ru-RU"/>
        </w:rPr>
        <w:t>» – это класс органических веществ, относящийся к группе углеводородов. Учитель предлагает на чистый лист своей тетради прикрепить при помощи двустороннего скотча </w:t>
      </w:r>
      <w:hyperlink r:id="rId6" w:history="1">
        <w:r w:rsidRPr="00EE2582">
          <w:rPr>
            <w:rFonts w:ascii="Times New Roman" w:eastAsia="Times New Roman" w:hAnsi="Times New Roman"/>
            <w:b/>
            <w:bCs/>
            <w:i/>
            <w:iCs/>
            <w:u w:val="single"/>
            <w:lang w:eastAsia="ru-RU"/>
          </w:rPr>
          <w:t>Приложение 2</w:t>
        </w:r>
      </w:hyperlink>
      <w:r w:rsidRPr="00EE2582">
        <w:rPr>
          <w:rFonts w:ascii="Times New Roman" w:eastAsia="Times New Roman" w:hAnsi="Times New Roman"/>
          <w:lang w:eastAsia="ru-RU"/>
        </w:rPr>
        <w:t xml:space="preserve">. (По мере </w:t>
      </w:r>
      <w:proofErr w:type="gramStart"/>
      <w:r w:rsidRPr="00EE2582">
        <w:rPr>
          <w:rFonts w:ascii="Times New Roman" w:eastAsia="Times New Roman" w:hAnsi="Times New Roman"/>
          <w:lang w:eastAsia="ru-RU"/>
        </w:rPr>
        <w:t>изучения  различных</w:t>
      </w:r>
      <w:proofErr w:type="gramEnd"/>
      <w:r w:rsidRPr="00EE2582">
        <w:rPr>
          <w:rFonts w:ascii="Times New Roman" w:eastAsia="Times New Roman" w:hAnsi="Times New Roman"/>
          <w:lang w:eastAsia="ru-RU"/>
        </w:rPr>
        <w:t xml:space="preserve"> классов углеводородов таблица будет заполняться. </w:t>
      </w:r>
      <w:proofErr w:type="gramStart"/>
      <w:r w:rsidRPr="00EE2582">
        <w:rPr>
          <w:rFonts w:ascii="Times New Roman" w:eastAsia="Times New Roman" w:hAnsi="Times New Roman"/>
          <w:lang w:eastAsia="ru-RU"/>
        </w:rPr>
        <w:t>На  данном</w:t>
      </w:r>
      <w:proofErr w:type="gramEnd"/>
      <w:r w:rsidRPr="00EE2582">
        <w:rPr>
          <w:rFonts w:ascii="Times New Roman" w:eastAsia="Times New Roman" w:hAnsi="Times New Roman"/>
          <w:lang w:eastAsia="ru-RU"/>
        </w:rPr>
        <w:t xml:space="preserve"> уроке заполняется только один столбик, касающийся 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eastAsia="Times New Roman" w:hAnsi="Times New Roman"/>
          <w:lang w:eastAsia="ru-RU"/>
        </w:rPr>
        <w:t>.)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При объяснении понятия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алканы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, учитель показывает структурные формулы этана, пропана, бутана и просит учащихся </w:t>
      </w:r>
      <w:proofErr w:type="gramStart"/>
      <w:r w:rsidRPr="00EE2582">
        <w:rPr>
          <w:rFonts w:ascii="Times New Roman" w:eastAsia="Times New Roman" w:hAnsi="Times New Roman"/>
          <w:lang w:eastAsia="ru-RU"/>
        </w:rPr>
        <w:t>подумать  в</w:t>
      </w:r>
      <w:proofErr w:type="gramEnd"/>
      <w:r w:rsidRPr="00EE2582">
        <w:rPr>
          <w:rFonts w:ascii="Times New Roman" w:eastAsia="Times New Roman" w:hAnsi="Times New Roman"/>
          <w:lang w:eastAsia="ru-RU"/>
        </w:rPr>
        <w:t xml:space="preserve"> чем сходство строения всех этих веществ? (Слайд № 3) </w:t>
      </w:r>
      <w:r w:rsidRPr="00EE2582">
        <w:rPr>
          <w:rFonts w:ascii="Times New Roman" w:eastAsia="Times New Roman" w:hAnsi="Times New Roman"/>
          <w:lang w:eastAsia="ru-RU"/>
        </w:rPr>
        <w:br/>
        <w:t>Ученики делают вывод, о том, что, во всех этих веществах встречаются только простые одинарные связи. На основании этого вывода в тетрадь записывается определение «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Алканы</w:t>
      </w:r>
      <w:proofErr w:type="spellEnd"/>
      <w:r w:rsidRPr="00EE2582">
        <w:rPr>
          <w:rFonts w:ascii="Times New Roman" w:eastAsia="Times New Roman" w:hAnsi="Times New Roman"/>
          <w:lang w:eastAsia="ru-RU"/>
        </w:rPr>
        <w:t>» или предельные углеводороды. Также заполняется в таблице «Классификация и характеристика углеводородов»  пункт «отличительный признак».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3.4. Изучение гомологического ряда 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</w:p>
    <w:p w:rsidR="00815C4F" w:rsidRPr="00EE2582" w:rsidRDefault="00166B89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hyperlink r:id="rId7" w:history="1">
        <w:r w:rsidR="00815C4F" w:rsidRPr="00EE2582">
          <w:rPr>
            <w:rFonts w:ascii="Times New Roman" w:eastAsia="Times New Roman" w:hAnsi="Times New Roman"/>
            <w:b/>
            <w:bCs/>
            <w:i/>
            <w:iCs/>
            <w:u w:val="single"/>
            <w:lang w:eastAsia="ru-RU"/>
          </w:rPr>
          <w:t>Приложение  3</w:t>
        </w:r>
      </w:hyperlink>
      <w:r w:rsidR="00815C4F" w:rsidRPr="00EE2582">
        <w:rPr>
          <w:rFonts w:ascii="Times New Roman" w:eastAsia="Times New Roman" w:hAnsi="Times New Roman"/>
          <w:lang w:eastAsia="ru-RU"/>
        </w:rPr>
        <w:t xml:space="preserve"> «Гомологический ряд </w:t>
      </w:r>
      <w:proofErr w:type="spellStart"/>
      <w:r w:rsidR="00815C4F"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="00815C4F" w:rsidRPr="00EE2582">
        <w:rPr>
          <w:rFonts w:ascii="Times New Roman" w:eastAsia="Times New Roman" w:hAnsi="Times New Roman"/>
          <w:lang w:eastAsia="ru-RU"/>
        </w:rPr>
        <w:t>» вклеивается в тетрадь и заполняется  совместно с учителем. (Слайд № 4).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Учитель обращает внимание  учащихся, что порядок расположения  веществ зависит от количества атомов углерода в молекуле и, чтобы легче было запомнить каким по счету идет то или иное вещество, можно загибать пальцы на руках (один палец – один атом углерода). В таблице заполняются пункты «название вещества» и «молекулярная формула», а затем все вместе хором повторяют название всех записанных веществ. Учитель обращает внимание, что все вещества заканчиваются на </w:t>
      </w:r>
      <w:proofErr w:type="gramStart"/>
      <w:r w:rsidRPr="00EE2582">
        <w:rPr>
          <w:rFonts w:ascii="Times New Roman" w:eastAsia="Times New Roman" w:hAnsi="Times New Roman"/>
          <w:lang w:eastAsia="ru-RU"/>
        </w:rPr>
        <w:t>суффикс  </w:t>
      </w:r>
      <w:r w:rsidRPr="00EE2582">
        <w:rPr>
          <w:rFonts w:ascii="Times New Roman" w:eastAsia="Times New Roman" w:hAnsi="Times New Roman"/>
          <w:b/>
          <w:bCs/>
          <w:lang w:eastAsia="ru-RU"/>
        </w:rPr>
        <w:t>-</w:t>
      </w:r>
      <w:proofErr w:type="gramEnd"/>
      <w:r w:rsidRPr="00EE2582">
        <w:rPr>
          <w:rFonts w:ascii="Times New Roman" w:eastAsia="Times New Roman" w:hAnsi="Times New Roman"/>
          <w:b/>
          <w:bCs/>
          <w:lang w:eastAsia="ru-RU"/>
        </w:rPr>
        <w:t>ан</w:t>
      </w:r>
      <w:r w:rsidRPr="00EE2582">
        <w:rPr>
          <w:rFonts w:ascii="Times New Roman" w:eastAsia="Times New Roman" w:hAnsi="Times New Roman"/>
          <w:lang w:eastAsia="ru-RU"/>
        </w:rPr>
        <w:t>, так же как и название класса «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</w:t>
      </w:r>
      <w:r w:rsidRPr="00EE2582">
        <w:rPr>
          <w:rFonts w:ascii="Times New Roman" w:eastAsia="Times New Roman" w:hAnsi="Times New Roman"/>
          <w:b/>
          <w:bCs/>
          <w:u w:val="single"/>
          <w:lang w:eastAsia="ru-RU"/>
        </w:rPr>
        <w:t>ан</w:t>
      </w:r>
      <w:r w:rsidRPr="00EE2582">
        <w:rPr>
          <w:rFonts w:ascii="Times New Roman" w:eastAsia="Times New Roman" w:hAnsi="Times New Roman"/>
          <w:lang w:eastAsia="ru-RU"/>
        </w:rPr>
        <w:t>ы</w:t>
      </w:r>
      <w:proofErr w:type="spellEnd"/>
      <w:r w:rsidRPr="00EE2582">
        <w:rPr>
          <w:rFonts w:ascii="Times New Roman" w:eastAsia="Times New Roman" w:hAnsi="Times New Roman"/>
          <w:lang w:eastAsia="ru-RU"/>
        </w:rPr>
        <w:t>». </w:t>
      </w:r>
      <w:r w:rsidRPr="00EE2582">
        <w:rPr>
          <w:rFonts w:ascii="Times New Roman" w:eastAsia="Times New Roman" w:hAnsi="Times New Roman"/>
          <w:lang w:eastAsia="ru-RU"/>
        </w:rPr>
        <w:br/>
        <w:t>При заполнении таблицы учитель просит обратить внимание учащихся на  то, чем отличается формула каждого последующего вещества от предыдущего</w:t>
      </w:r>
      <w:r w:rsidRPr="00EE2582">
        <w:rPr>
          <w:rFonts w:ascii="Times New Roman" w:eastAsia="Times New Roman" w:hAnsi="Times New Roman"/>
          <w:lang w:eastAsia="ru-RU"/>
        </w:rPr>
        <w:br/>
        <w:t>Ученики делают вывод, что все вещества отличаются друг от друга на группу атомов –СН</w:t>
      </w:r>
      <w:r w:rsidRPr="00EE2582">
        <w:rPr>
          <w:rFonts w:ascii="Times New Roman" w:eastAsia="Times New Roman" w:hAnsi="Times New Roman"/>
          <w:vertAlign w:val="subscript"/>
          <w:lang w:eastAsia="ru-RU"/>
        </w:rPr>
        <w:t>2</w:t>
      </w:r>
      <w:r w:rsidRPr="00EE2582">
        <w:rPr>
          <w:rFonts w:ascii="Times New Roman" w:eastAsia="Times New Roman" w:hAnsi="Times New Roman"/>
          <w:lang w:eastAsia="ru-RU"/>
        </w:rPr>
        <w:t>.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Учитель на основе вывода дает понятие гомологов и гомологического ряда. Ученики записывают в тетрадь понятие «гомологи» (Слайд № 5)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lastRenderedPageBreak/>
        <w:t xml:space="preserve">Учитель обращает внимание на то, что количество углерода и водорода в формулах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можно определить, зная порядковый номер вещества в гомологическом ряду</w:t>
      </w:r>
      <w:r w:rsidRPr="00EE2582">
        <w:rPr>
          <w:rFonts w:ascii="Times New Roman" w:eastAsia="Times New Roman" w:hAnsi="Times New Roman"/>
          <w:lang w:eastAsia="ru-RU"/>
        </w:rPr>
        <w:br/>
        <w:t xml:space="preserve">(Учитель еще раз напоминает, что для лучшего заполнения можно использовать пальцы рук) так как есть общая формула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и записывается она С</w:t>
      </w:r>
      <w:r w:rsidRPr="00EE2582">
        <w:rPr>
          <w:rFonts w:ascii="Times New Roman" w:eastAsia="Times New Roman" w:hAnsi="Times New Roman"/>
          <w:vertAlign w:val="subscript"/>
          <w:lang w:eastAsia="ru-RU"/>
        </w:rPr>
        <w:t>n</w:t>
      </w:r>
      <w:r w:rsidRPr="00EE2582">
        <w:rPr>
          <w:rFonts w:ascii="Times New Roman" w:eastAsia="Times New Roman" w:hAnsi="Times New Roman"/>
          <w:lang w:eastAsia="ru-RU"/>
        </w:rPr>
        <w:t>H</w:t>
      </w:r>
      <w:r w:rsidRPr="00EE2582">
        <w:rPr>
          <w:rFonts w:ascii="Times New Roman" w:eastAsia="Times New Roman" w:hAnsi="Times New Roman"/>
          <w:vertAlign w:val="subscript"/>
          <w:lang w:eastAsia="ru-RU"/>
        </w:rPr>
        <w:t>2n+2</w:t>
      </w:r>
      <w:r w:rsidRPr="00EE2582">
        <w:rPr>
          <w:rFonts w:ascii="Times New Roman" w:eastAsia="Times New Roman" w:hAnsi="Times New Roman"/>
          <w:lang w:eastAsia="ru-RU"/>
        </w:rPr>
        <w:t>  (слайд № 6), где маленькая буква «n» – обозначает количество атомов углерода в молекуле. Учитель на примере показывает, каким образом сосчитать количество атомов водорода, зная количество атомов углерода в молекуле.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3.5. Выполнение парного задания на нахождение молекулярной формулы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по общей формуле. (</w:t>
      </w:r>
      <w:hyperlink r:id="rId8" w:history="1">
        <w:r w:rsidRPr="00EE2582">
          <w:rPr>
            <w:rFonts w:ascii="Times New Roman" w:eastAsia="Times New Roman" w:hAnsi="Times New Roman"/>
            <w:b/>
            <w:bCs/>
            <w:i/>
            <w:iCs/>
            <w:u w:val="single"/>
            <w:lang w:eastAsia="ru-RU"/>
          </w:rPr>
          <w:t>Приложение 4</w:t>
        </w:r>
      </w:hyperlink>
      <w:r w:rsidRPr="00EE2582">
        <w:rPr>
          <w:rFonts w:ascii="Times New Roman" w:eastAsia="Times New Roman" w:hAnsi="Times New Roman"/>
          <w:lang w:eastAsia="ru-RU"/>
        </w:rPr>
        <w:t>)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3.6. Изучение номенклатуры 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eastAsia="Times New Roman" w:hAnsi="Times New Roman"/>
          <w:lang w:eastAsia="ru-RU"/>
        </w:rPr>
        <w:t>.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В таблице «Гомологический ряд 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eastAsia="Times New Roman" w:hAnsi="Times New Roman"/>
          <w:lang w:eastAsia="ru-RU"/>
        </w:rPr>
        <w:t>»  (слайд № 4) заполняется пункт «структурная формула вещества».  Первые четыре учитель заполняет сам, а следующие шесть заполняет ученик, приглашенный к доске.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Учитель делает вывод о том, что все вещества, имеющие прямолинейное строение именно так и будут называться, как записано в таблице.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Для определения названия органических  веществ разветвленного строения существует международная номенклатуре IUPAK (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International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Union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of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Pure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and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Applied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Chemistry</w:t>
      </w:r>
      <w:proofErr w:type="spellEnd"/>
      <w:r w:rsidRPr="00EE2582">
        <w:rPr>
          <w:rFonts w:ascii="Times New Roman" w:eastAsia="Times New Roman" w:hAnsi="Times New Roman"/>
          <w:lang w:eastAsia="ru-RU"/>
        </w:rPr>
        <w:t xml:space="preserve">) (или в русской транскрипции – ИЮПАК) (слайд № 7), такая номенклатура позволяет понимать ученым всего мира друг друга. Эта система  понятна и лаконична, главное знать название первых представителей ряда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eastAsia="Times New Roman" w:hAnsi="Times New Roman"/>
          <w:lang w:eastAsia="ru-RU"/>
        </w:rPr>
        <w:t>.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Учащиеся прикрепляют листочек «Алгоритм определения названия органических веществ»  в тетрадь. (Слайд № 8)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Идет прочтение каждого пункта, после которого учитель показывает на примере как правильно, следуя алгоритму дать название веществу (на примере 2-метилбутана, 2,2-диметилбутана, 2-метил, 3-этилгексана).</w:t>
      </w:r>
    </w:p>
    <w:p w:rsidR="00815C4F" w:rsidRPr="00EE2582" w:rsidRDefault="00815C4F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При этом учитель обращает внимание на понятие «радикал» и  направляет учеников к таблице № 2 «Гомологический ряд 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eastAsia="Times New Roman" w:hAnsi="Times New Roman"/>
          <w:lang w:eastAsia="ru-RU"/>
        </w:rPr>
        <w:t>», где остается незаполненным  этот пункт. Ученики заполняют его, вписывая названия первых четырех радикалов</w:t>
      </w:r>
      <w:r w:rsidR="00BE4474" w:rsidRPr="00EE2582">
        <w:rPr>
          <w:rFonts w:ascii="Times New Roman" w:eastAsia="Times New Roman" w:hAnsi="Times New Roman"/>
          <w:lang w:eastAsia="ru-RU"/>
        </w:rPr>
        <w:t>.</w:t>
      </w:r>
    </w:p>
    <w:p w:rsidR="00BE4474" w:rsidRPr="00EE2582" w:rsidRDefault="00BE4474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E4474" w:rsidRPr="00EE2582" w:rsidRDefault="00BE4474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E2582">
        <w:rPr>
          <w:rFonts w:ascii="Times New Roman" w:eastAsia="Times New Roman" w:hAnsi="Times New Roman"/>
          <w:b/>
          <w:lang w:eastAsia="ru-RU"/>
        </w:rPr>
        <w:t>Приложение 4.</w:t>
      </w:r>
    </w:p>
    <w:p w:rsidR="00BE4474" w:rsidRPr="00EE2582" w:rsidRDefault="00BE4474" w:rsidP="00BE4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E4474" w:rsidRPr="00EE2582" w:rsidRDefault="00BE4474" w:rsidP="00BE4474">
      <w:pPr>
        <w:shd w:val="clear" w:color="auto" w:fill="FFFFFF"/>
        <w:spacing w:after="135" w:line="240" w:lineRule="auto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b/>
          <w:bCs/>
          <w:lang w:eastAsia="ru-RU"/>
        </w:rPr>
        <w:t>Повторение пройденного материала</w:t>
      </w:r>
    </w:p>
    <w:p w:rsidR="00BE4474" w:rsidRPr="00EE2582" w:rsidRDefault="00BE4474" w:rsidP="00BE4474">
      <w:pPr>
        <w:shd w:val="clear" w:color="auto" w:fill="FFFFFF"/>
        <w:spacing w:after="135" w:line="240" w:lineRule="auto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Фронтальный опрос</w:t>
      </w:r>
    </w:p>
    <w:p w:rsidR="00BE4474" w:rsidRPr="00EE2582" w:rsidRDefault="00BE4474" w:rsidP="00BE4474">
      <w:pPr>
        <w:shd w:val="clear" w:color="auto" w:fill="FFFFFF"/>
        <w:spacing w:after="135" w:line="240" w:lineRule="auto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Вопросы:</w:t>
      </w:r>
    </w:p>
    <w:p w:rsidR="00BE4474" w:rsidRPr="00EE2582" w:rsidRDefault="00BE4474" w:rsidP="00BE44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Какие вещества называют углеводородами?</w:t>
      </w:r>
    </w:p>
    <w:p w:rsidR="00BE4474" w:rsidRPr="00EE2582" w:rsidRDefault="00BE4474" w:rsidP="00BE44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Какие классы органических веществ относятся к углеводородам?</w:t>
      </w:r>
    </w:p>
    <w:p w:rsidR="00BE4474" w:rsidRPr="00EE2582" w:rsidRDefault="00BE4474" w:rsidP="00BE44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Какие органические вещества  называются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алканами</w:t>
      </w:r>
      <w:proofErr w:type="spellEnd"/>
      <w:r w:rsidRPr="00EE2582">
        <w:rPr>
          <w:rFonts w:ascii="Times New Roman" w:eastAsia="Times New Roman" w:hAnsi="Times New Roman"/>
          <w:lang w:eastAsia="ru-RU"/>
        </w:rPr>
        <w:t>?</w:t>
      </w:r>
    </w:p>
    <w:p w:rsidR="00BE4474" w:rsidRPr="00EE2582" w:rsidRDefault="00BE4474" w:rsidP="00BE44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Общая формула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eastAsia="Times New Roman" w:hAnsi="Times New Roman"/>
          <w:lang w:eastAsia="ru-RU"/>
        </w:rPr>
        <w:t>?</w:t>
      </w:r>
    </w:p>
    <w:p w:rsidR="00BE4474" w:rsidRPr="00EE2582" w:rsidRDefault="00BE4474" w:rsidP="00BE44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 xml:space="preserve">Как определить по этой формуле количество атомов водорода в молекуле </w:t>
      </w:r>
      <w:proofErr w:type="spellStart"/>
      <w:r w:rsidRPr="00EE2582">
        <w:rPr>
          <w:rFonts w:ascii="Times New Roman" w:eastAsia="Times New Roman" w:hAnsi="Times New Roman"/>
          <w:lang w:eastAsia="ru-RU"/>
        </w:rPr>
        <w:t>алкана</w:t>
      </w:r>
      <w:proofErr w:type="spellEnd"/>
      <w:r w:rsidRPr="00EE2582">
        <w:rPr>
          <w:rFonts w:ascii="Times New Roman" w:eastAsia="Times New Roman" w:hAnsi="Times New Roman"/>
          <w:lang w:eastAsia="ru-RU"/>
        </w:rPr>
        <w:t>?</w:t>
      </w:r>
    </w:p>
    <w:p w:rsidR="00BE4474" w:rsidRPr="00EE2582" w:rsidRDefault="00BE4474" w:rsidP="00BE44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E2582">
        <w:rPr>
          <w:rFonts w:ascii="Times New Roman" w:eastAsia="Times New Roman" w:hAnsi="Times New Roman"/>
          <w:lang w:eastAsia="ru-RU"/>
        </w:rPr>
        <w:t>Как дать название веществу нелинейного строения?</w:t>
      </w:r>
    </w:p>
    <w:p w:rsidR="00BE4474" w:rsidRPr="00EE2582" w:rsidRDefault="00BE4474" w:rsidP="00BE4474">
      <w:pPr>
        <w:rPr>
          <w:rFonts w:ascii="Times New Roman" w:hAnsi="Times New Roman"/>
        </w:rPr>
      </w:pPr>
      <w:r w:rsidRPr="00EE2582">
        <w:rPr>
          <w:rFonts w:ascii="Times New Roman" w:hAnsi="Times New Roman"/>
          <w:b/>
        </w:rPr>
        <w:t>Приложение 5</w:t>
      </w:r>
      <w:r w:rsidRPr="00EE2582">
        <w:rPr>
          <w:rFonts w:ascii="Times New Roman" w:hAnsi="Times New Roman"/>
        </w:rPr>
        <w:t xml:space="preserve">. </w:t>
      </w:r>
      <w:r w:rsidRPr="00EE2582">
        <w:rPr>
          <w:rFonts w:ascii="Times New Roman" w:eastAsia="Times New Roman" w:hAnsi="Times New Roman"/>
          <w:b/>
          <w:bCs/>
          <w:color w:val="000000"/>
          <w:lang w:eastAsia="ru-RU"/>
        </w:rPr>
        <w:t>Выполните тест по теме «</w:t>
      </w:r>
      <w:proofErr w:type="spellStart"/>
      <w:r w:rsidRPr="00EE2582">
        <w:rPr>
          <w:rFonts w:ascii="Times New Roman" w:eastAsia="Times New Roman" w:hAnsi="Times New Roman"/>
          <w:b/>
          <w:bCs/>
          <w:color w:val="000000"/>
          <w:lang w:eastAsia="ru-RU"/>
        </w:rPr>
        <w:t>Алканы</w:t>
      </w:r>
      <w:proofErr w:type="spellEnd"/>
      <w:r w:rsidRPr="00EE2582">
        <w:rPr>
          <w:rFonts w:ascii="Times New Roman" w:eastAsia="Times New Roman" w:hAnsi="Times New Roman"/>
          <w:b/>
          <w:bCs/>
          <w:color w:val="000000"/>
          <w:lang w:eastAsia="ru-RU"/>
        </w:rPr>
        <w:t>»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 xml:space="preserve">1. Гомологический ряд </w:t>
      </w:r>
      <w:proofErr w:type="spellStart"/>
      <w:r w:rsidRPr="00EE2582">
        <w:rPr>
          <w:rFonts w:ascii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hAnsi="Times New Roman"/>
          <w:lang w:eastAsia="ru-RU"/>
        </w:rPr>
        <w:t xml:space="preserve"> описывается общей формулой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а) СnH2n-2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б) CnH2n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в) СnH2n+2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г) CnH2n+1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2. В пропане связи углерод-углерод: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а) одинарные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б) двойные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в) полуторные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г) </w:t>
      </w:r>
      <w:r w:rsidRPr="00EE258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inline distT="0" distB="0" distL="0" distR="0" wp14:anchorId="3422E78A" wp14:editId="3A195BBF">
                <wp:extent cx="301625" cy="301625"/>
                <wp:effectExtent l="0" t="0" r="0" b="0"/>
                <wp:docPr id="1" name="AutoShape 1" descr="hello_html_m1fb7607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54F9E" id="AutoShape 1" o:spid="_x0000_s1026" alt="hello_html_m1fb7607f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phxgIAANgFAAAOAAAAZHJzL2Uyb0RvYy54bWysVE1vnDAQvVfqf7B8Z4EN+wEKGyXLUlVK&#10;20hpz5EXDFg1NrW9yyZV/3vHZj+TS9WWg2XPmDfz3ozn+mbXcrSlSjMpUhyOAoyoKGTJRJ3ib19z&#10;b46RNkSUhEtBU/xMNb5ZvH933XcJHctG8pIqBCBCJ32X4saYLvF9XTS0JXokOyrAWUnVEgNHVful&#10;Ij2gt9wfB8HU76UqOyULqjVYs8GJFw6/qmhhvlSVpgbxFENuxq3KrWu7+otrktSKdA0r9mmQv8ii&#10;JUxA0CNURgxBG8XeQLWsUFLLyowK2fqyqlhBHQdgEwav2Dw2pKOOC4iju6NM+v/BFp+3DwqxEmqH&#10;kSAtlOh2Y6SLjMBUUl2AXA3lXD41puVPbVitZ9NgVo1qVln9+k4nAPPYPSirgO7uZfFdIyGXDRE1&#10;vdUdVGHAP5iUkn1DSQlEQgvhX2DYgwY0tO4/yRIyIpCRU3dXqdbGAN3QzhXx+VhEujOoAONVEE7H&#10;E4wKcO33NgJJDj93SpsPVLbIblKsIDsHTrb32gxXD1dsLCFzxjnYScLFhQEwBwuEhl+tzybhyv4z&#10;DuLVfDWPvGg8XXlRkGXebb6MvGkezibZVbZcZuEvGzeMkoaVJRU2zKEFw+jPSrx/DEPzHJtQS85K&#10;C2dT0qpeL7lCWwJPIHefkxw8p2v+ZRpOL+DyilI4joK7cezl0/nMi/Jo4sWzYO4FYXwXT4MojrL8&#10;ktI9E/TfKaE+xfEEauronJJ+xS1w31tuJGmZgSHDWZvi+fESSWwHrkTpSmsI48P+TAqb/kkKKPeh&#10;0K5fbYsO3b+W5TO0q5LQTjBkYBzCppHqBaMeRkuK9Y8NURQj/lFAy8dhFNlZ5A7RZDaGgzr3rM89&#10;RBQAlWKD0bBdmmF+bTrF6gYihU4YIe3DrZhrYfuEhqz2jwvGh2OyH3V2Pp2f3a3TQF78Bg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zGfqYcYCAADY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EE2582">
        <w:rPr>
          <w:rFonts w:ascii="Times New Roman" w:hAnsi="Times New Roman"/>
          <w:lang w:eastAsia="ru-RU"/>
        </w:rPr>
        <w:t>-связи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3. Молекула метана имеет форму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а) пирамиды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lastRenderedPageBreak/>
        <w:t>б) параллелепипеда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в) тетраэдра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г) конуса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 xml:space="preserve">4. Для </w:t>
      </w:r>
      <w:proofErr w:type="spellStart"/>
      <w:r w:rsidRPr="00EE2582">
        <w:rPr>
          <w:rFonts w:ascii="Times New Roman" w:hAnsi="Times New Roman"/>
          <w:lang w:eastAsia="ru-RU"/>
        </w:rPr>
        <w:t>алканов</w:t>
      </w:r>
      <w:proofErr w:type="spellEnd"/>
      <w:r w:rsidRPr="00EE2582">
        <w:rPr>
          <w:rFonts w:ascii="Times New Roman" w:hAnsi="Times New Roman"/>
          <w:lang w:eastAsia="ru-RU"/>
        </w:rPr>
        <w:t xml:space="preserve"> характерна гибридизация: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а) SP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б) SP</w:t>
      </w:r>
      <w:r w:rsidRPr="00EE2582">
        <w:rPr>
          <w:rFonts w:ascii="Times New Roman" w:hAnsi="Times New Roman"/>
          <w:vertAlign w:val="superscript"/>
          <w:lang w:eastAsia="ru-RU"/>
        </w:rPr>
        <w:t>2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в) SP</w:t>
      </w:r>
      <w:r w:rsidRPr="00EE2582">
        <w:rPr>
          <w:rFonts w:ascii="Times New Roman" w:hAnsi="Times New Roman"/>
          <w:vertAlign w:val="superscript"/>
          <w:lang w:eastAsia="ru-RU"/>
        </w:rPr>
        <w:t>4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г)SP</w:t>
      </w:r>
      <w:r w:rsidRPr="00EE2582">
        <w:rPr>
          <w:rFonts w:ascii="Times New Roman" w:hAnsi="Times New Roman"/>
          <w:vertAlign w:val="superscript"/>
          <w:lang w:eastAsia="ru-RU"/>
        </w:rPr>
        <w:t>3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 xml:space="preserve">5. Угол между атомами углерода в </w:t>
      </w:r>
      <w:proofErr w:type="spellStart"/>
      <w:r w:rsidRPr="00EE2582">
        <w:rPr>
          <w:rFonts w:ascii="Times New Roman" w:hAnsi="Times New Roman"/>
          <w:lang w:eastAsia="ru-RU"/>
        </w:rPr>
        <w:t>алканах</w:t>
      </w:r>
      <w:proofErr w:type="spellEnd"/>
      <w:r w:rsidRPr="00EE2582">
        <w:rPr>
          <w:rFonts w:ascii="Times New Roman" w:hAnsi="Times New Roman"/>
          <w:lang w:eastAsia="ru-RU"/>
        </w:rPr>
        <w:t xml:space="preserve"> составляет: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а) 120º 28'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б) 90º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в) 109</w:t>
      </w:r>
      <w:r w:rsidRPr="00EE2582">
        <w:rPr>
          <w:rFonts w:ascii="Times New Roman" w:hAnsi="Times New Roman"/>
          <w:vertAlign w:val="superscript"/>
          <w:lang w:eastAsia="ru-RU"/>
        </w:rPr>
        <w:t>º </w:t>
      </w:r>
      <w:r w:rsidRPr="00EE2582">
        <w:rPr>
          <w:rFonts w:ascii="Times New Roman" w:hAnsi="Times New Roman"/>
          <w:lang w:eastAsia="ru-RU"/>
        </w:rPr>
        <w:t>28'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г) 110º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6. Радикал – это ...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а) группа атомов с неспаренными электронами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б) группа атомов, отличающаяся от метана на 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в) группа атомов, имеющая положительный заряд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г) группа атомов, которая называется функциональной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7. Установите порядок для определения названия углеводорода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а) Определяют местонахождение радикалов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б) Выбирают самую длинную цепь и нумеруют атомы углерода в ней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в) Определяют корень названия по числу атомов углерода в длинной цепи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г) Составляют приставку в виде цифр и греческих числительных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8. Установите соответствие: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1. Пропан а) СН</w:t>
      </w:r>
      <w:r w:rsidRPr="00EE2582">
        <w:rPr>
          <w:rFonts w:ascii="Times New Roman" w:hAnsi="Times New Roman"/>
          <w:vertAlign w:val="subscript"/>
          <w:lang w:eastAsia="ru-RU"/>
        </w:rPr>
        <w:t>3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 СН</w:t>
      </w:r>
      <w:r w:rsidRPr="00EE2582">
        <w:rPr>
          <w:rFonts w:ascii="Times New Roman" w:hAnsi="Times New Roman"/>
          <w:vertAlign w:val="subscript"/>
          <w:lang w:eastAsia="ru-RU"/>
        </w:rPr>
        <w:t>3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2. Пентан б) СН</w:t>
      </w:r>
      <w:r w:rsidRPr="00EE2582">
        <w:rPr>
          <w:rFonts w:ascii="Times New Roman" w:hAnsi="Times New Roman"/>
          <w:vertAlign w:val="subscript"/>
          <w:lang w:eastAsia="ru-RU"/>
        </w:rPr>
        <w:t>3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3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3. Бутан в) СН</w:t>
      </w:r>
      <w:r w:rsidRPr="00EE2582">
        <w:rPr>
          <w:rFonts w:ascii="Times New Roman" w:hAnsi="Times New Roman"/>
          <w:vertAlign w:val="subscript"/>
          <w:lang w:eastAsia="ru-RU"/>
        </w:rPr>
        <w:t>3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3</w:t>
      </w:r>
    </w:p>
    <w:p w:rsidR="00BE4474" w:rsidRPr="00EE2582" w:rsidRDefault="00BE4474" w:rsidP="00BE4474">
      <w:pPr>
        <w:pStyle w:val="a4"/>
        <w:rPr>
          <w:rFonts w:ascii="Times New Roman" w:hAnsi="Times New Roman"/>
          <w:lang w:eastAsia="ru-RU"/>
        </w:rPr>
      </w:pPr>
      <w:r w:rsidRPr="00EE2582">
        <w:rPr>
          <w:rFonts w:ascii="Times New Roman" w:hAnsi="Times New Roman"/>
          <w:lang w:eastAsia="ru-RU"/>
        </w:rPr>
        <w:t>4. Октан г) СН</w:t>
      </w:r>
      <w:r w:rsidRPr="00EE2582">
        <w:rPr>
          <w:rFonts w:ascii="Times New Roman" w:hAnsi="Times New Roman"/>
          <w:vertAlign w:val="subscript"/>
          <w:lang w:eastAsia="ru-RU"/>
        </w:rPr>
        <w:t>3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2</w:t>
      </w:r>
      <w:r w:rsidRPr="00EE2582">
        <w:rPr>
          <w:rFonts w:ascii="Times New Roman" w:hAnsi="Times New Roman"/>
          <w:lang w:eastAsia="ru-RU"/>
        </w:rPr>
        <w:t>-СН</w:t>
      </w:r>
      <w:r w:rsidRPr="00EE2582">
        <w:rPr>
          <w:rFonts w:ascii="Times New Roman" w:hAnsi="Times New Roman"/>
          <w:vertAlign w:val="subscript"/>
          <w:lang w:eastAsia="ru-RU"/>
        </w:rPr>
        <w:t>3</w:t>
      </w:r>
    </w:p>
    <w:p w:rsidR="00BE4474" w:rsidRPr="00EE2582" w:rsidRDefault="00BE4474">
      <w:pPr>
        <w:rPr>
          <w:rFonts w:ascii="Times New Roman" w:hAnsi="Times New Roman"/>
        </w:rPr>
      </w:pPr>
    </w:p>
    <w:sectPr w:rsidR="00BE4474" w:rsidRPr="00EE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E3A"/>
    <w:multiLevelType w:val="multilevel"/>
    <w:tmpl w:val="0A3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9B0"/>
    <w:multiLevelType w:val="multilevel"/>
    <w:tmpl w:val="AA32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F0C4F"/>
    <w:multiLevelType w:val="multilevel"/>
    <w:tmpl w:val="EC1E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4076"/>
    <w:multiLevelType w:val="multilevel"/>
    <w:tmpl w:val="70C84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A4FC8"/>
    <w:multiLevelType w:val="multilevel"/>
    <w:tmpl w:val="F224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56D23"/>
    <w:multiLevelType w:val="multilevel"/>
    <w:tmpl w:val="40E636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0135D"/>
    <w:multiLevelType w:val="hybridMultilevel"/>
    <w:tmpl w:val="3F366124"/>
    <w:lvl w:ilvl="0" w:tplc="EEAE3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B29D8"/>
    <w:multiLevelType w:val="multilevel"/>
    <w:tmpl w:val="14FC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462EC"/>
    <w:multiLevelType w:val="multilevel"/>
    <w:tmpl w:val="6DFC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300EE"/>
    <w:multiLevelType w:val="multilevel"/>
    <w:tmpl w:val="D5D6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C591F"/>
    <w:multiLevelType w:val="multilevel"/>
    <w:tmpl w:val="851AB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174C0"/>
    <w:multiLevelType w:val="multilevel"/>
    <w:tmpl w:val="849825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A310B"/>
    <w:multiLevelType w:val="multilevel"/>
    <w:tmpl w:val="6C4C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3611F"/>
    <w:multiLevelType w:val="multilevel"/>
    <w:tmpl w:val="7124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65E10"/>
    <w:multiLevelType w:val="multilevel"/>
    <w:tmpl w:val="91E0C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B6D50"/>
    <w:multiLevelType w:val="multilevel"/>
    <w:tmpl w:val="C3E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745F8"/>
    <w:multiLevelType w:val="multilevel"/>
    <w:tmpl w:val="15A0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7B7E9C"/>
    <w:multiLevelType w:val="multilevel"/>
    <w:tmpl w:val="ED44F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F676F"/>
    <w:multiLevelType w:val="multilevel"/>
    <w:tmpl w:val="BDA4D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56F27"/>
    <w:multiLevelType w:val="multilevel"/>
    <w:tmpl w:val="F16EA2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34655"/>
    <w:multiLevelType w:val="multilevel"/>
    <w:tmpl w:val="0248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667968"/>
    <w:multiLevelType w:val="multilevel"/>
    <w:tmpl w:val="D056FA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A5FDD"/>
    <w:multiLevelType w:val="multilevel"/>
    <w:tmpl w:val="B2AE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D95A60"/>
    <w:multiLevelType w:val="multilevel"/>
    <w:tmpl w:val="9C20F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E5083"/>
    <w:multiLevelType w:val="multilevel"/>
    <w:tmpl w:val="E668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81"/>
    <w:rsid w:val="00166B89"/>
    <w:rsid w:val="00815C4F"/>
    <w:rsid w:val="008F2243"/>
    <w:rsid w:val="00AF574B"/>
    <w:rsid w:val="00BE4474"/>
    <w:rsid w:val="00C32DB8"/>
    <w:rsid w:val="00CA473D"/>
    <w:rsid w:val="00D12783"/>
    <w:rsid w:val="00E66C81"/>
    <w:rsid w:val="00E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ADF8"/>
  <w15:docId w15:val="{1441318B-8914-48BE-997A-61BD321D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2D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C32DB8"/>
  </w:style>
  <w:style w:type="character" w:customStyle="1" w:styleId="c9">
    <w:name w:val="c9"/>
    <w:basedOn w:val="a0"/>
    <w:rsid w:val="00C32DB8"/>
  </w:style>
  <w:style w:type="paragraph" w:styleId="a5">
    <w:name w:val="List Paragraph"/>
    <w:basedOn w:val="a"/>
    <w:uiPriority w:val="34"/>
    <w:qFormat/>
    <w:rsid w:val="0081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34547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34547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34547/pril2.doc" TargetMode="External"/><Relationship Id="rId5" Type="http://schemas.openxmlformats.org/officeDocument/2006/relationships/hyperlink" Target="http://xn--i1abbnckbmcl9fb.xn--p1ai/%D1%81%D1%82%D0%B0%D1%82%D1%8C%D0%B8/634547/pril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RAEV</cp:lastModifiedBy>
  <cp:revision>6</cp:revision>
  <dcterms:created xsi:type="dcterms:W3CDTF">2017-11-20T16:15:00Z</dcterms:created>
  <dcterms:modified xsi:type="dcterms:W3CDTF">2023-05-22T16:13:00Z</dcterms:modified>
</cp:coreProperties>
</file>